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D5ED2" w14:textId="59E1AF62" w:rsidR="0079288F" w:rsidRDefault="002E24B5" w:rsidP="0079288F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4212316C" wp14:editId="6639E4B1">
            <wp:extent cx="2263775" cy="19211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S_3x2.5 Stamp_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152" cy="192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77589D" w14:textId="77777777" w:rsidR="0079288F" w:rsidRDefault="0079288F" w:rsidP="0070798A">
      <w:pPr>
        <w:rPr>
          <w:b/>
          <w:sz w:val="32"/>
          <w:szCs w:val="32"/>
        </w:rPr>
      </w:pPr>
    </w:p>
    <w:p w14:paraId="108F5428" w14:textId="77777777" w:rsidR="0059090F" w:rsidRPr="0079288F" w:rsidRDefault="0059090F" w:rsidP="0079288F">
      <w:pPr>
        <w:jc w:val="center"/>
        <w:rPr>
          <w:b/>
          <w:sz w:val="32"/>
          <w:szCs w:val="32"/>
        </w:rPr>
      </w:pPr>
      <w:r w:rsidRPr="0079288F">
        <w:rPr>
          <w:b/>
          <w:sz w:val="32"/>
          <w:szCs w:val="32"/>
        </w:rPr>
        <w:t xml:space="preserve">SCHOOL POLICIES </w:t>
      </w:r>
    </w:p>
    <w:p w14:paraId="659C4331" w14:textId="77777777" w:rsidR="0059090F" w:rsidRPr="0079288F" w:rsidRDefault="0059090F" w:rsidP="0059090F">
      <w:pPr>
        <w:jc w:val="center"/>
        <w:rPr>
          <w:sz w:val="28"/>
          <w:szCs w:val="28"/>
        </w:rPr>
      </w:pPr>
      <w:r w:rsidRPr="0079288F">
        <w:rPr>
          <w:sz w:val="28"/>
          <w:szCs w:val="28"/>
        </w:rPr>
        <w:t>PLEASE READ CAREFULLY</w:t>
      </w:r>
    </w:p>
    <w:p w14:paraId="17413B34" w14:textId="77777777" w:rsidR="0079288F" w:rsidRDefault="0079288F" w:rsidP="0079288F">
      <w:pPr>
        <w:rPr>
          <w:sz w:val="32"/>
          <w:szCs w:val="32"/>
        </w:rPr>
      </w:pPr>
    </w:p>
    <w:p w14:paraId="3C88FD54" w14:textId="77777777" w:rsidR="0079288F" w:rsidRPr="0079288F" w:rsidRDefault="0059090F" w:rsidP="0079288F">
      <w:pPr>
        <w:jc w:val="center"/>
        <w:rPr>
          <w:b/>
          <w:sz w:val="32"/>
          <w:szCs w:val="32"/>
        </w:rPr>
      </w:pPr>
      <w:r w:rsidRPr="0079288F">
        <w:rPr>
          <w:b/>
          <w:sz w:val="32"/>
          <w:szCs w:val="32"/>
        </w:rPr>
        <w:t>SCHOOL TIMES</w:t>
      </w:r>
    </w:p>
    <w:p w14:paraId="244D6C64" w14:textId="76D86BDF" w:rsidR="0059090F" w:rsidRDefault="0059090F" w:rsidP="0059090F">
      <w:pPr>
        <w:rPr>
          <w:sz w:val="28"/>
          <w:szCs w:val="28"/>
        </w:rPr>
      </w:pPr>
      <w:r w:rsidRPr="0079288F">
        <w:rPr>
          <w:sz w:val="28"/>
          <w:szCs w:val="28"/>
        </w:rPr>
        <w:t xml:space="preserve">International Montessori begins </w:t>
      </w:r>
      <w:r w:rsidR="0079288F" w:rsidRPr="0079288F">
        <w:rPr>
          <w:sz w:val="28"/>
          <w:szCs w:val="28"/>
        </w:rPr>
        <w:t>class</w:t>
      </w:r>
      <w:r w:rsidR="0079288F">
        <w:rPr>
          <w:sz w:val="28"/>
          <w:szCs w:val="28"/>
        </w:rPr>
        <w:t xml:space="preserve"> </w:t>
      </w:r>
      <w:r w:rsidR="0079288F" w:rsidRPr="0079288F">
        <w:rPr>
          <w:sz w:val="28"/>
          <w:szCs w:val="28"/>
        </w:rPr>
        <w:t>time</w:t>
      </w:r>
      <w:r w:rsidRPr="0079288F">
        <w:rPr>
          <w:sz w:val="28"/>
          <w:szCs w:val="28"/>
        </w:rPr>
        <w:t xml:space="preserve"> at 8:45</w:t>
      </w:r>
      <w:r w:rsidR="0079288F" w:rsidRPr="0079288F">
        <w:rPr>
          <w:sz w:val="28"/>
          <w:szCs w:val="28"/>
        </w:rPr>
        <w:t xml:space="preserve">am and commences </w:t>
      </w:r>
      <w:r w:rsidR="0079288F">
        <w:rPr>
          <w:sz w:val="28"/>
          <w:szCs w:val="28"/>
        </w:rPr>
        <w:t>at</w:t>
      </w:r>
      <w:r w:rsidRPr="0079288F">
        <w:rPr>
          <w:sz w:val="28"/>
          <w:szCs w:val="28"/>
        </w:rPr>
        <w:t xml:space="preserve"> noon OR 2pm. </w:t>
      </w:r>
      <w:r w:rsidR="0079288F" w:rsidRPr="0079288F">
        <w:rPr>
          <w:sz w:val="28"/>
          <w:szCs w:val="28"/>
        </w:rPr>
        <w:t>Parents may drop children off as early as</w:t>
      </w:r>
      <w:r w:rsidR="00D03D90">
        <w:rPr>
          <w:sz w:val="28"/>
          <w:szCs w:val="28"/>
        </w:rPr>
        <w:t xml:space="preserve"> 7:00am. </w:t>
      </w:r>
      <w:r w:rsidR="00D03D90" w:rsidRPr="00D03D90">
        <w:rPr>
          <w:b/>
          <w:sz w:val="28"/>
          <w:szCs w:val="28"/>
        </w:rPr>
        <w:t>P</w:t>
      </w:r>
      <w:r w:rsidRPr="00D03D90">
        <w:rPr>
          <w:b/>
          <w:sz w:val="28"/>
          <w:szCs w:val="28"/>
        </w:rPr>
        <w:t>lease make sure your child is at school NO LATER than 8:45am.</w:t>
      </w:r>
      <w:r w:rsidRPr="0079288F">
        <w:rPr>
          <w:sz w:val="28"/>
          <w:szCs w:val="28"/>
        </w:rPr>
        <w:t xml:space="preserve"> Children must be picked up promptly at 12:00pm, 2:00pm, or 5:30pm. Please note: There is $15.00 charge for every 15 minutes of delay from allotted pick up time. </w:t>
      </w:r>
    </w:p>
    <w:p w14:paraId="6628D241" w14:textId="77777777" w:rsidR="0070798A" w:rsidRPr="00281292" w:rsidRDefault="0070798A" w:rsidP="0059090F">
      <w:pPr>
        <w:rPr>
          <w:sz w:val="28"/>
          <w:szCs w:val="28"/>
        </w:rPr>
      </w:pPr>
    </w:p>
    <w:p w14:paraId="494409C6" w14:textId="77777777" w:rsidR="0079288F" w:rsidRDefault="0079288F" w:rsidP="0059090F">
      <w:pPr>
        <w:rPr>
          <w:sz w:val="32"/>
          <w:szCs w:val="32"/>
        </w:rPr>
      </w:pPr>
    </w:p>
    <w:p w14:paraId="5237DBC7" w14:textId="77777777" w:rsidR="0079288F" w:rsidRPr="0079288F" w:rsidRDefault="0059090F" w:rsidP="0079288F">
      <w:pPr>
        <w:jc w:val="center"/>
        <w:rPr>
          <w:b/>
          <w:sz w:val="32"/>
          <w:szCs w:val="32"/>
        </w:rPr>
      </w:pPr>
      <w:r w:rsidRPr="0079288F">
        <w:rPr>
          <w:b/>
          <w:sz w:val="32"/>
          <w:szCs w:val="32"/>
        </w:rPr>
        <w:t>FEES</w:t>
      </w:r>
    </w:p>
    <w:p w14:paraId="43F73BE2" w14:textId="77777777" w:rsidR="0059090F" w:rsidRPr="0079288F" w:rsidRDefault="0079288F" w:rsidP="0059090F">
      <w:pPr>
        <w:rPr>
          <w:sz w:val="28"/>
          <w:szCs w:val="28"/>
        </w:rPr>
      </w:pPr>
      <w:r w:rsidRPr="0079288F">
        <w:rPr>
          <w:sz w:val="28"/>
          <w:szCs w:val="28"/>
          <w:u w:val="single"/>
        </w:rPr>
        <w:t>Tuition</w:t>
      </w:r>
      <w:r w:rsidR="0059090F" w:rsidRPr="0079288F">
        <w:rPr>
          <w:sz w:val="28"/>
          <w:szCs w:val="28"/>
          <w:u w:val="single"/>
        </w:rPr>
        <w:t xml:space="preserve"> is due on the first day of each month and is considered late on the 5</w:t>
      </w:r>
      <w:r w:rsidR="0059090F" w:rsidRPr="0079288F">
        <w:rPr>
          <w:sz w:val="28"/>
          <w:szCs w:val="28"/>
          <w:u w:val="single"/>
          <w:vertAlign w:val="superscript"/>
        </w:rPr>
        <w:t>th</w:t>
      </w:r>
      <w:r w:rsidR="0059090F" w:rsidRPr="0079288F">
        <w:rPr>
          <w:sz w:val="28"/>
          <w:szCs w:val="28"/>
          <w:u w:val="single"/>
        </w:rPr>
        <w:t>.</w:t>
      </w:r>
      <w:r w:rsidR="0059090F" w:rsidRPr="0079288F">
        <w:rPr>
          <w:sz w:val="28"/>
          <w:szCs w:val="28"/>
        </w:rPr>
        <w:t xml:space="preserve"> There is a $20.00 late fee charge if paid after the 5</w:t>
      </w:r>
      <w:r w:rsidR="0059090F" w:rsidRPr="0079288F">
        <w:rPr>
          <w:sz w:val="28"/>
          <w:szCs w:val="28"/>
          <w:vertAlign w:val="superscript"/>
        </w:rPr>
        <w:t>th</w:t>
      </w:r>
      <w:r w:rsidR="0059090F" w:rsidRPr="0079288F">
        <w:rPr>
          <w:sz w:val="28"/>
          <w:szCs w:val="28"/>
        </w:rPr>
        <w:t xml:space="preserve"> of the month. NO REFUNDS WILL BE MADE FOR ABSENSE FROM SCHOOL D</w:t>
      </w:r>
      <w:r w:rsidRPr="0079288F">
        <w:rPr>
          <w:sz w:val="28"/>
          <w:szCs w:val="28"/>
        </w:rPr>
        <w:t>UE TO ILLNESS, VACATIONS, OR</w:t>
      </w:r>
      <w:r w:rsidR="0059090F" w:rsidRPr="0079288F">
        <w:rPr>
          <w:sz w:val="28"/>
          <w:szCs w:val="28"/>
        </w:rPr>
        <w:t xml:space="preserve"> OTHER CIRCUMSTANCES. There is a $35.00 penalty charge for any returned check. </w:t>
      </w:r>
    </w:p>
    <w:p w14:paraId="50B8377A" w14:textId="77777777" w:rsidR="0079288F" w:rsidRDefault="0079288F" w:rsidP="0059090F">
      <w:pPr>
        <w:rPr>
          <w:b/>
          <w:sz w:val="32"/>
          <w:szCs w:val="32"/>
        </w:rPr>
      </w:pPr>
    </w:p>
    <w:p w14:paraId="4716F037" w14:textId="77777777" w:rsidR="0070798A" w:rsidRPr="0079288F" w:rsidRDefault="0070798A" w:rsidP="0059090F">
      <w:pPr>
        <w:rPr>
          <w:b/>
          <w:sz w:val="32"/>
          <w:szCs w:val="32"/>
        </w:rPr>
      </w:pPr>
    </w:p>
    <w:p w14:paraId="4635155E" w14:textId="77777777" w:rsidR="0079288F" w:rsidRPr="0079288F" w:rsidRDefault="0059090F" w:rsidP="0079288F">
      <w:pPr>
        <w:jc w:val="center"/>
        <w:rPr>
          <w:b/>
          <w:sz w:val="32"/>
          <w:szCs w:val="32"/>
        </w:rPr>
      </w:pPr>
      <w:r w:rsidRPr="0079288F">
        <w:rPr>
          <w:b/>
          <w:sz w:val="32"/>
          <w:szCs w:val="32"/>
        </w:rPr>
        <w:t>CLOTHING</w:t>
      </w:r>
    </w:p>
    <w:p w14:paraId="21DE40EB" w14:textId="77777777" w:rsidR="00745EDC" w:rsidRPr="0079288F" w:rsidRDefault="00745EDC" w:rsidP="00745EDC">
      <w:pPr>
        <w:rPr>
          <w:sz w:val="28"/>
          <w:szCs w:val="28"/>
        </w:rPr>
      </w:pPr>
      <w:r w:rsidRPr="0079288F">
        <w:rPr>
          <w:sz w:val="28"/>
          <w:szCs w:val="28"/>
        </w:rPr>
        <w:t>All articles of clothing should be clearly marked with the child’s name. Please understand we do our best to keep track of our student’s belongings but this can be a difficult task without proper labels. This is especially true for coats, sweaters, gloves, and other outer garments. Each child must have a complete change of clothing left on campus for emergency use. Please label all pieces (including socks) and place in a zip lock bag. Please be aware of seasonal weather changes and make appropriate adjustments in emergency clothing. Please send children to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school each day with CLOSE TOE</w:t>
      </w:r>
      <w:r w:rsidRPr="0079288F">
        <w:rPr>
          <w:sz w:val="28"/>
          <w:szCs w:val="28"/>
        </w:rPr>
        <w:t xml:space="preserve"> PLAY SHOES. </w:t>
      </w:r>
      <w:r>
        <w:rPr>
          <w:sz w:val="28"/>
          <w:szCs w:val="28"/>
        </w:rPr>
        <w:t>*No CROC</w:t>
      </w:r>
      <w:r w:rsidRPr="0079288F">
        <w:rPr>
          <w:sz w:val="28"/>
          <w:szCs w:val="28"/>
        </w:rPr>
        <w:t xml:space="preserve">’S OR COWBOY BOOTS PLEASE*   This is safer for playing and provides for surer footing in case of wet floors. </w:t>
      </w:r>
      <w:r>
        <w:rPr>
          <w:sz w:val="28"/>
          <w:szCs w:val="28"/>
        </w:rPr>
        <w:t xml:space="preserve">Please remove necklaces on children under the age of 5. </w:t>
      </w:r>
      <w:r w:rsidRPr="0079288F">
        <w:rPr>
          <w:sz w:val="28"/>
          <w:szCs w:val="28"/>
        </w:rPr>
        <w:t>Please send toddlers with elastic shorts or skirts as this is easier for them to do independent toileting.</w:t>
      </w:r>
    </w:p>
    <w:p w14:paraId="7D818D03" w14:textId="39D4556E" w:rsidR="0059090F" w:rsidRPr="0079288F" w:rsidRDefault="0059090F" w:rsidP="00745EDC">
      <w:pPr>
        <w:rPr>
          <w:sz w:val="28"/>
          <w:szCs w:val="28"/>
        </w:rPr>
      </w:pPr>
    </w:p>
    <w:sectPr w:rsidR="0059090F" w:rsidRPr="0079288F" w:rsidSect="00DB1D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410E" w14:textId="77777777" w:rsidR="00313C9E" w:rsidRDefault="00313C9E" w:rsidP="00672EF4">
      <w:r>
        <w:separator/>
      </w:r>
    </w:p>
  </w:endnote>
  <w:endnote w:type="continuationSeparator" w:id="0">
    <w:p w14:paraId="3DB6A928" w14:textId="77777777" w:rsidR="00313C9E" w:rsidRDefault="00313C9E" w:rsidP="0067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43B65" w14:textId="77777777" w:rsidR="00313C9E" w:rsidRDefault="00313C9E" w:rsidP="00672EF4">
      <w:r>
        <w:separator/>
      </w:r>
    </w:p>
  </w:footnote>
  <w:footnote w:type="continuationSeparator" w:id="0">
    <w:p w14:paraId="6C559F02" w14:textId="77777777" w:rsidR="00313C9E" w:rsidRDefault="00313C9E" w:rsidP="00672E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B871" w14:textId="0662875C" w:rsidR="00672EF4" w:rsidRPr="0070798A" w:rsidRDefault="00672EF4" w:rsidP="00672EF4">
    <w:pPr>
      <w:pStyle w:val="Header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0F"/>
    <w:rsid w:val="00006326"/>
    <w:rsid w:val="00083A4C"/>
    <w:rsid w:val="001C3E11"/>
    <w:rsid w:val="00281292"/>
    <w:rsid w:val="002E24B5"/>
    <w:rsid w:val="00313C9E"/>
    <w:rsid w:val="00327188"/>
    <w:rsid w:val="0059090F"/>
    <w:rsid w:val="00672EF4"/>
    <w:rsid w:val="0070798A"/>
    <w:rsid w:val="00745EDC"/>
    <w:rsid w:val="0079288F"/>
    <w:rsid w:val="00866BCC"/>
    <w:rsid w:val="008D22C2"/>
    <w:rsid w:val="009A6DD5"/>
    <w:rsid w:val="00D03D90"/>
    <w:rsid w:val="00D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26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F4"/>
  </w:style>
  <w:style w:type="paragraph" w:styleId="Footer">
    <w:name w:val="footer"/>
    <w:basedOn w:val="Normal"/>
    <w:link w:val="FooterChar"/>
    <w:uiPriority w:val="99"/>
    <w:unhideWhenUsed/>
    <w:rsid w:val="00672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3EF6C9-9281-A548-906E-DF370CCF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Weerasuria</dc:creator>
  <cp:keywords/>
  <dc:description/>
  <cp:lastModifiedBy>Jennifer Weerasuria</cp:lastModifiedBy>
  <cp:revision>2</cp:revision>
  <dcterms:created xsi:type="dcterms:W3CDTF">2017-07-19T15:13:00Z</dcterms:created>
  <dcterms:modified xsi:type="dcterms:W3CDTF">2017-07-19T15:13:00Z</dcterms:modified>
</cp:coreProperties>
</file>